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F699" w14:textId="77777777" w:rsidR="00B75908" w:rsidRDefault="005E540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468581" wp14:editId="347C7B4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622585" cy="47325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585" cy="473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933981" w14:textId="77777777" w:rsidR="00B75908" w:rsidRDefault="00B75908">
      <w:pPr>
        <w:rPr>
          <w:b/>
        </w:rPr>
      </w:pPr>
    </w:p>
    <w:p w14:paraId="3E11CF3F" w14:textId="77777777" w:rsidR="00B75908" w:rsidRDefault="00B75908">
      <w:pPr>
        <w:rPr>
          <w:b/>
        </w:rPr>
      </w:pPr>
    </w:p>
    <w:p w14:paraId="4C48855E" w14:textId="77777777" w:rsidR="00B75908" w:rsidRDefault="00B75908">
      <w:pPr>
        <w:rPr>
          <w:b/>
        </w:rPr>
      </w:pPr>
    </w:p>
    <w:p w14:paraId="15314D0E" w14:textId="562C21E5" w:rsidR="00B75908" w:rsidRDefault="005E540F">
      <w:pPr>
        <w:spacing w:after="160"/>
        <w:jc w:val="right"/>
      </w:pPr>
      <w:r>
        <w:rPr>
          <w:sz w:val="20"/>
          <w:szCs w:val="20"/>
        </w:rPr>
        <w:t xml:space="preserve">Warszawa, </w:t>
      </w:r>
      <w:r w:rsidR="001800FA">
        <w:rPr>
          <w:sz w:val="20"/>
          <w:szCs w:val="20"/>
        </w:rPr>
        <w:t>1</w:t>
      </w:r>
      <w:r w:rsidR="00A842F4">
        <w:rPr>
          <w:sz w:val="20"/>
          <w:szCs w:val="20"/>
        </w:rPr>
        <w:t>3</w:t>
      </w:r>
      <w:r w:rsidR="001800FA">
        <w:rPr>
          <w:sz w:val="20"/>
          <w:szCs w:val="20"/>
        </w:rPr>
        <w:t xml:space="preserve"> sierpnia </w:t>
      </w:r>
      <w:r>
        <w:rPr>
          <w:sz w:val="20"/>
          <w:szCs w:val="20"/>
        </w:rPr>
        <w:t>2024 r</w:t>
      </w:r>
    </w:p>
    <w:p w14:paraId="1F65C6C3" w14:textId="77777777" w:rsidR="00B75908" w:rsidRDefault="00B75908">
      <w:pPr>
        <w:rPr>
          <w:b/>
        </w:rPr>
      </w:pPr>
    </w:p>
    <w:p w14:paraId="0302EF6D" w14:textId="75406AE6" w:rsidR="00CF1785" w:rsidRDefault="00400BAF" w:rsidP="00CF1785">
      <w:pPr>
        <w:jc w:val="center"/>
        <w:rPr>
          <w:b/>
          <w:sz w:val="28"/>
          <w:szCs w:val="28"/>
        </w:rPr>
      </w:pPr>
      <w:r w:rsidRPr="00CF1785">
        <w:rPr>
          <w:b/>
          <w:sz w:val="28"/>
          <w:szCs w:val="28"/>
        </w:rPr>
        <w:t>Pierwsza faza p</w:t>
      </w:r>
      <w:r w:rsidR="00F5270F" w:rsidRPr="00CF1785">
        <w:rPr>
          <w:b/>
          <w:sz w:val="28"/>
          <w:szCs w:val="28"/>
        </w:rPr>
        <w:t>ark</w:t>
      </w:r>
      <w:r w:rsidRPr="00CF1785">
        <w:rPr>
          <w:b/>
          <w:sz w:val="28"/>
          <w:szCs w:val="28"/>
        </w:rPr>
        <w:t>u</w:t>
      </w:r>
      <w:r w:rsidR="00F5270F" w:rsidRPr="00CF1785">
        <w:rPr>
          <w:b/>
          <w:sz w:val="28"/>
          <w:szCs w:val="28"/>
        </w:rPr>
        <w:t xml:space="preserve"> magazynowo-</w:t>
      </w:r>
      <w:bookmarkStart w:id="0" w:name="_GoBack"/>
      <w:bookmarkEnd w:id="0"/>
      <w:r w:rsidR="00F5270F" w:rsidRPr="00CF1785">
        <w:rPr>
          <w:b/>
          <w:sz w:val="28"/>
          <w:szCs w:val="28"/>
        </w:rPr>
        <w:t>produkcyjn</w:t>
      </w:r>
      <w:r w:rsidRPr="00CF1785">
        <w:rPr>
          <w:b/>
          <w:sz w:val="28"/>
          <w:szCs w:val="28"/>
        </w:rPr>
        <w:t>ego Good Point V</w:t>
      </w:r>
      <w:r w:rsidR="00F5270F" w:rsidRPr="00CF1785">
        <w:rPr>
          <w:b/>
          <w:sz w:val="28"/>
          <w:szCs w:val="28"/>
        </w:rPr>
        <w:t xml:space="preserve"> </w:t>
      </w:r>
    </w:p>
    <w:p w14:paraId="3FF79AA8" w14:textId="782D7589" w:rsidR="00B75908" w:rsidRPr="00CF1785" w:rsidRDefault="00F5270F" w:rsidP="00CF1785">
      <w:pPr>
        <w:jc w:val="center"/>
        <w:rPr>
          <w:b/>
          <w:sz w:val="28"/>
          <w:szCs w:val="28"/>
        </w:rPr>
      </w:pPr>
      <w:r w:rsidRPr="00CF1785">
        <w:rPr>
          <w:b/>
          <w:sz w:val="28"/>
          <w:szCs w:val="28"/>
        </w:rPr>
        <w:t>z pozwoleniem na użytkowani</w:t>
      </w:r>
      <w:r w:rsidR="00400BAF" w:rsidRPr="00CF1785">
        <w:rPr>
          <w:b/>
          <w:sz w:val="28"/>
          <w:szCs w:val="28"/>
        </w:rPr>
        <w:t>e</w:t>
      </w:r>
    </w:p>
    <w:p w14:paraId="3886CFFD" w14:textId="77777777" w:rsidR="00400BAF" w:rsidRPr="00400BAF" w:rsidRDefault="00400BAF" w:rsidP="00400BAF">
      <w:pPr>
        <w:pStyle w:val="Akapitzlist"/>
        <w:rPr>
          <w:b/>
          <w:sz w:val="28"/>
          <w:szCs w:val="28"/>
        </w:rPr>
      </w:pPr>
    </w:p>
    <w:p w14:paraId="09EDC9D3" w14:textId="6845D242" w:rsidR="00B75908" w:rsidRDefault="005E540F" w:rsidP="00400BAF">
      <w:pPr>
        <w:spacing w:after="120" w:line="240" w:lineRule="auto"/>
        <w:jc w:val="both"/>
        <w:rPr>
          <w:b/>
          <w:color w:val="222222"/>
        </w:rPr>
      </w:pPr>
      <w:r w:rsidRPr="00981987">
        <w:rPr>
          <w:b/>
          <w:color w:val="222222"/>
        </w:rPr>
        <w:t>Dwa z trzech budynków</w:t>
      </w:r>
      <w:r w:rsidR="00400BAF">
        <w:rPr>
          <w:b/>
          <w:color w:val="222222"/>
        </w:rPr>
        <w:t>, realizowanych w ramach</w:t>
      </w:r>
      <w:r>
        <w:rPr>
          <w:b/>
          <w:color w:val="222222"/>
        </w:rPr>
        <w:t xml:space="preserve"> nowoczesnego parku </w:t>
      </w:r>
      <w:proofErr w:type="spellStart"/>
      <w:r>
        <w:rPr>
          <w:b/>
          <w:color w:val="222222"/>
        </w:rPr>
        <w:t>magazynowo-produkcyjnego</w:t>
      </w:r>
      <w:proofErr w:type="spellEnd"/>
      <w:r>
        <w:rPr>
          <w:b/>
          <w:color w:val="222222"/>
        </w:rPr>
        <w:t xml:space="preserve"> Good Point V</w:t>
      </w:r>
      <w:r w:rsidR="00400BAF">
        <w:rPr>
          <w:b/>
          <w:color w:val="222222"/>
        </w:rPr>
        <w:t xml:space="preserve"> – </w:t>
      </w:r>
      <w:r>
        <w:rPr>
          <w:b/>
          <w:color w:val="222222"/>
        </w:rPr>
        <w:t>inwestycji spółki Real Management, otrzymały pozwolenie na użytkowanie. Zakończenie budowy całego kompleksu zlokalizowanego w miejscowości Łubna zaplanowano na I kwartał 2025 roku.</w:t>
      </w:r>
    </w:p>
    <w:p w14:paraId="026455C9" w14:textId="13EB7328" w:rsidR="00B75908" w:rsidRDefault="005E540F" w:rsidP="00400BAF">
      <w:pPr>
        <w:spacing w:after="120" w:line="240" w:lineRule="auto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Good Point V, inwestycja </w:t>
      </w:r>
      <w:r w:rsidR="007B5AB8">
        <w:rPr>
          <w:color w:val="222222"/>
          <w:sz w:val="20"/>
          <w:szCs w:val="20"/>
          <w:highlight w:val="white"/>
        </w:rPr>
        <w:t xml:space="preserve">grupy </w:t>
      </w:r>
      <w:r>
        <w:rPr>
          <w:color w:val="222222"/>
          <w:sz w:val="20"/>
          <w:szCs w:val="20"/>
          <w:highlight w:val="white"/>
        </w:rPr>
        <w:t xml:space="preserve">Real Management, to nowoczesny park </w:t>
      </w:r>
      <w:proofErr w:type="spellStart"/>
      <w:r>
        <w:rPr>
          <w:color w:val="222222"/>
          <w:sz w:val="20"/>
          <w:szCs w:val="20"/>
          <w:highlight w:val="white"/>
        </w:rPr>
        <w:t>magazynowo-produkcyjny</w:t>
      </w:r>
      <w:proofErr w:type="spellEnd"/>
      <w:r>
        <w:rPr>
          <w:color w:val="222222"/>
          <w:sz w:val="20"/>
          <w:szCs w:val="20"/>
          <w:highlight w:val="white"/>
        </w:rPr>
        <w:t xml:space="preserve"> składający się </w:t>
      </w:r>
      <w:r w:rsidR="00400BAF">
        <w:rPr>
          <w:color w:val="222222"/>
          <w:sz w:val="20"/>
          <w:szCs w:val="20"/>
          <w:highlight w:val="white"/>
        </w:rPr>
        <w:t xml:space="preserve">docelowo </w:t>
      </w:r>
      <w:r>
        <w:rPr>
          <w:color w:val="222222"/>
          <w:sz w:val="20"/>
          <w:szCs w:val="20"/>
          <w:highlight w:val="white"/>
        </w:rPr>
        <w:t>z trzech budynków</w:t>
      </w:r>
      <w:r w:rsidR="00F5270F">
        <w:rPr>
          <w:color w:val="222222"/>
          <w:sz w:val="20"/>
          <w:szCs w:val="20"/>
          <w:highlight w:val="white"/>
        </w:rPr>
        <w:t xml:space="preserve"> o łącznej powierzchni magazynowej</w:t>
      </w:r>
      <w:r w:rsidR="00981987">
        <w:rPr>
          <w:color w:val="222222"/>
          <w:sz w:val="20"/>
          <w:szCs w:val="20"/>
        </w:rPr>
        <w:t xml:space="preserve"> </w:t>
      </w:r>
      <w:r w:rsidR="00F5270F">
        <w:rPr>
          <w:color w:val="222222"/>
          <w:sz w:val="20"/>
          <w:szCs w:val="20"/>
        </w:rPr>
        <w:t>30 tys. mkw</w:t>
      </w:r>
      <w:r w:rsidR="00400BAF">
        <w:rPr>
          <w:color w:val="222222"/>
          <w:sz w:val="20"/>
          <w:szCs w:val="20"/>
        </w:rPr>
        <w:t xml:space="preserve">. </w:t>
      </w:r>
      <w:r w:rsidR="00BA6FDE">
        <w:rPr>
          <w:color w:val="222222"/>
          <w:sz w:val="20"/>
          <w:szCs w:val="20"/>
        </w:rPr>
        <w:t>Z końcem lipca 2024 d</w:t>
      </w:r>
      <w:r w:rsidR="00400BAF">
        <w:rPr>
          <w:color w:val="222222"/>
          <w:sz w:val="20"/>
          <w:szCs w:val="20"/>
        </w:rPr>
        <w:t>wa budynki</w:t>
      </w:r>
      <w:r w:rsidR="00D56A1C">
        <w:rPr>
          <w:color w:val="222222"/>
          <w:sz w:val="20"/>
          <w:szCs w:val="20"/>
        </w:rPr>
        <w:t xml:space="preserve"> (Hala 1 i Hala 4) </w:t>
      </w:r>
      <w:r w:rsidR="00400BAF">
        <w:rPr>
          <w:color w:val="222222"/>
          <w:sz w:val="20"/>
          <w:szCs w:val="20"/>
        </w:rPr>
        <w:t>, realizowane w ramach pierwszej fazy tej inwestycji</w:t>
      </w:r>
      <w:r>
        <w:rPr>
          <w:color w:val="222222"/>
          <w:sz w:val="20"/>
          <w:szCs w:val="20"/>
          <w:highlight w:val="white"/>
        </w:rPr>
        <w:t>, otrzymały pozwolenie na użytkowanie.</w:t>
      </w:r>
    </w:p>
    <w:p w14:paraId="45582823" w14:textId="531A61CD" w:rsidR="00FD3E44" w:rsidRPr="00FD3E44" w:rsidRDefault="00BA6FDE" w:rsidP="00400BAF">
      <w:pPr>
        <w:spacing w:after="12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ostatnich dniach </w:t>
      </w:r>
      <w:r w:rsidR="00FD3E44" w:rsidRPr="00FD3E44">
        <w:rPr>
          <w:sz w:val="20"/>
          <w:szCs w:val="20"/>
          <w:lang w:val="pl-PL"/>
        </w:rPr>
        <w:t>zost</w:t>
      </w:r>
      <w:r w:rsidR="004031A6">
        <w:rPr>
          <w:sz w:val="20"/>
          <w:szCs w:val="20"/>
          <w:lang w:val="pl-PL"/>
        </w:rPr>
        <w:t>ała</w:t>
      </w:r>
      <w:r w:rsidR="00FD3E44" w:rsidRPr="00FD3E44">
        <w:rPr>
          <w:sz w:val="20"/>
          <w:szCs w:val="20"/>
          <w:lang w:val="pl-PL"/>
        </w:rPr>
        <w:t xml:space="preserve"> oddana </w:t>
      </w:r>
      <w:r w:rsidR="004031A6">
        <w:rPr>
          <w:sz w:val="20"/>
          <w:szCs w:val="20"/>
          <w:lang w:val="pl-PL"/>
        </w:rPr>
        <w:t>w użytkowanie</w:t>
      </w:r>
      <w:r w:rsidR="00FD3E44" w:rsidRPr="00FD3E44">
        <w:rPr>
          <w:sz w:val="20"/>
          <w:szCs w:val="20"/>
          <w:lang w:val="pl-PL"/>
        </w:rPr>
        <w:t xml:space="preserve"> Hala nr 1, </w:t>
      </w:r>
      <w:r w:rsidR="007B5AB8">
        <w:rPr>
          <w:sz w:val="20"/>
          <w:szCs w:val="20"/>
          <w:lang w:val="pl-PL"/>
        </w:rPr>
        <w:t>której</w:t>
      </w:r>
      <w:r w:rsidR="00FD3E44" w:rsidRPr="00FD3E44">
        <w:rPr>
          <w:sz w:val="20"/>
          <w:szCs w:val="20"/>
          <w:lang w:val="pl-PL"/>
        </w:rPr>
        <w:t xml:space="preserve"> najemcą </w:t>
      </w:r>
      <w:r w:rsidR="00A51EAE">
        <w:rPr>
          <w:sz w:val="20"/>
          <w:szCs w:val="20"/>
          <w:lang w:val="pl-PL"/>
        </w:rPr>
        <w:t>jest</w:t>
      </w:r>
      <w:r w:rsidR="00FD3E44" w:rsidRPr="00FD3E44">
        <w:rPr>
          <w:sz w:val="20"/>
          <w:szCs w:val="20"/>
          <w:lang w:val="pl-PL"/>
        </w:rPr>
        <w:t xml:space="preserve"> firma Dr Irena Eris S.A, jeden z wiodących polskich producentów kosmetyków. </w:t>
      </w:r>
    </w:p>
    <w:p w14:paraId="04EB22AD" w14:textId="12B8CA1C" w:rsidR="00B75908" w:rsidRDefault="00400BAF" w:rsidP="00400BAF">
      <w:pPr>
        <w:spacing w:after="120" w:line="240" w:lineRule="auto"/>
        <w:jc w:val="both"/>
        <w:rPr>
          <w:sz w:val="20"/>
          <w:szCs w:val="20"/>
        </w:rPr>
      </w:pPr>
      <w:r w:rsidRPr="00400BAF">
        <w:rPr>
          <w:i/>
          <w:color w:val="222222"/>
          <w:sz w:val="20"/>
          <w:szCs w:val="20"/>
        </w:rPr>
        <w:t>–</w:t>
      </w:r>
      <w:r>
        <w:rPr>
          <w:i/>
          <w:color w:val="222222"/>
          <w:sz w:val="20"/>
          <w:szCs w:val="20"/>
        </w:rPr>
        <w:t xml:space="preserve"> </w:t>
      </w:r>
      <w:r w:rsidR="005E540F">
        <w:rPr>
          <w:i/>
          <w:color w:val="222222"/>
          <w:sz w:val="20"/>
          <w:szCs w:val="20"/>
        </w:rPr>
        <w:t>Uzyskanie pozwolenia na użytkowanie</w:t>
      </w:r>
      <w:r>
        <w:rPr>
          <w:i/>
          <w:color w:val="222222"/>
          <w:sz w:val="20"/>
          <w:szCs w:val="20"/>
        </w:rPr>
        <w:t xml:space="preserve"> pierwszej fazy </w:t>
      </w:r>
      <w:r w:rsidR="005E540F">
        <w:rPr>
          <w:i/>
          <w:color w:val="222222"/>
          <w:sz w:val="20"/>
          <w:szCs w:val="20"/>
        </w:rPr>
        <w:t xml:space="preserve">parku </w:t>
      </w:r>
      <w:proofErr w:type="spellStart"/>
      <w:r w:rsidR="005E540F">
        <w:rPr>
          <w:i/>
          <w:color w:val="222222"/>
          <w:sz w:val="20"/>
          <w:szCs w:val="20"/>
        </w:rPr>
        <w:t>magazynowo-produkcyjnego</w:t>
      </w:r>
      <w:proofErr w:type="spellEnd"/>
      <w:r w:rsidR="005E540F">
        <w:rPr>
          <w:i/>
          <w:color w:val="222222"/>
          <w:sz w:val="20"/>
          <w:szCs w:val="20"/>
        </w:rPr>
        <w:t xml:space="preserve"> Good Point V</w:t>
      </w:r>
      <w:r w:rsidR="00A51EAE">
        <w:rPr>
          <w:i/>
          <w:color w:val="222222"/>
          <w:sz w:val="20"/>
          <w:szCs w:val="20"/>
        </w:rPr>
        <w:t xml:space="preserve"> (Hala 1 i Hala 4)</w:t>
      </w:r>
      <w:r w:rsidR="00D56A1C">
        <w:rPr>
          <w:i/>
          <w:color w:val="222222"/>
          <w:sz w:val="20"/>
          <w:szCs w:val="20"/>
        </w:rPr>
        <w:t>,</w:t>
      </w:r>
      <w:r w:rsidR="005E540F">
        <w:rPr>
          <w:i/>
          <w:color w:val="222222"/>
          <w:sz w:val="20"/>
          <w:szCs w:val="20"/>
        </w:rPr>
        <w:t xml:space="preserve"> to </w:t>
      </w:r>
      <w:r>
        <w:rPr>
          <w:i/>
          <w:color w:val="222222"/>
          <w:sz w:val="20"/>
          <w:szCs w:val="20"/>
        </w:rPr>
        <w:t>niezwykle istotny</w:t>
      </w:r>
      <w:r w:rsidR="005E540F">
        <w:rPr>
          <w:i/>
          <w:color w:val="222222"/>
          <w:sz w:val="20"/>
          <w:szCs w:val="20"/>
        </w:rPr>
        <w:t xml:space="preserve"> etap w realizacji naszej inwestycji. Good Point V</w:t>
      </w:r>
      <w:r w:rsidR="00D56A1C">
        <w:rPr>
          <w:i/>
          <w:color w:val="222222"/>
          <w:sz w:val="20"/>
          <w:szCs w:val="20"/>
        </w:rPr>
        <w:t xml:space="preserve">, </w:t>
      </w:r>
      <w:r w:rsidR="005E540F">
        <w:rPr>
          <w:i/>
          <w:color w:val="222222"/>
          <w:sz w:val="20"/>
          <w:szCs w:val="20"/>
        </w:rPr>
        <w:t xml:space="preserve">to przestrzeń stworzona z dbałością o najwyższe standardy, zaprojektowana tak, aby sprostać wymaganiom nawet najbardziej wymagających najemców. </w:t>
      </w:r>
      <w:r w:rsidR="0002445B">
        <w:rPr>
          <w:i/>
          <w:color w:val="222222"/>
          <w:sz w:val="20"/>
          <w:szCs w:val="20"/>
        </w:rPr>
        <w:t>Cieszymy się, że firma Dr Irena Eris już korzysta z n</w:t>
      </w:r>
      <w:r>
        <w:rPr>
          <w:i/>
          <w:color w:val="222222"/>
          <w:sz w:val="20"/>
          <w:szCs w:val="20"/>
        </w:rPr>
        <w:t>owy</w:t>
      </w:r>
      <w:r w:rsidR="00CF1785">
        <w:rPr>
          <w:i/>
          <w:color w:val="222222"/>
          <w:sz w:val="20"/>
          <w:szCs w:val="20"/>
        </w:rPr>
        <w:t>ch</w:t>
      </w:r>
      <w:r w:rsidR="0002445B">
        <w:rPr>
          <w:i/>
          <w:color w:val="222222"/>
          <w:sz w:val="20"/>
          <w:szCs w:val="20"/>
        </w:rPr>
        <w:t xml:space="preserve"> powierzchni</w:t>
      </w:r>
      <w:r>
        <w:rPr>
          <w:i/>
          <w:color w:val="222222"/>
          <w:sz w:val="20"/>
          <w:szCs w:val="20"/>
        </w:rPr>
        <w:t xml:space="preserve"> </w:t>
      </w:r>
      <w:r w:rsidR="0002445B">
        <w:rPr>
          <w:i/>
          <w:color w:val="222222"/>
          <w:sz w:val="20"/>
          <w:szCs w:val="20"/>
        </w:rPr>
        <w:t xml:space="preserve">przygotowanych przez nas z najwyższą starannością. </w:t>
      </w:r>
      <w:r w:rsidR="005E540F">
        <w:rPr>
          <w:i/>
          <w:color w:val="222222"/>
          <w:sz w:val="20"/>
          <w:szCs w:val="20"/>
        </w:rPr>
        <w:t>Zakończenie budowy całego kompleksu, planowane</w:t>
      </w:r>
      <w:r w:rsidR="007B5AB8">
        <w:rPr>
          <w:i/>
          <w:color w:val="222222"/>
          <w:sz w:val="20"/>
          <w:szCs w:val="20"/>
        </w:rPr>
        <w:t xml:space="preserve"> jest</w:t>
      </w:r>
      <w:r w:rsidR="005E540F">
        <w:rPr>
          <w:i/>
          <w:color w:val="222222"/>
          <w:sz w:val="20"/>
          <w:szCs w:val="20"/>
        </w:rPr>
        <w:t xml:space="preserve"> na pierwszy kwartał 2025 roku. </w:t>
      </w:r>
      <w:r>
        <w:rPr>
          <w:i/>
          <w:color w:val="222222"/>
          <w:sz w:val="20"/>
          <w:szCs w:val="20"/>
        </w:rPr>
        <w:t>Jesteśmy bardzo zadowoleni</w:t>
      </w:r>
      <w:r w:rsidR="005E540F">
        <w:rPr>
          <w:i/>
          <w:color w:val="222222"/>
          <w:sz w:val="20"/>
          <w:szCs w:val="20"/>
        </w:rPr>
        <w:t xml:space="preserve">, że już teraz, w niespełna dziewięć miesięcy od rozpoczęcia budowy, możemy zaoferować naszym klientom nowoczesne przestrzenie do działalności magazynowej i produkcyjnej </w:t>
      </w:r>
      <w:bookmarkStart w:id="1" w:name="_Hlk173145690"/>
      <w:r>
        <w:rPr>
          <w:i/>
          <w:color w:val="222222"/>
          <w:sz w:val="20"/>
          <w:szCs w:val="20"/>
        </w:rPr>
        <w:t>–</w:t>
      </w:r>
      <w:bookmarkEnd w:id="1"/>
      <w:r w:rsidR="005E540F">
        <w:rPr>
          <w:color w:val="222222"/>
          <w:sz w:val="20"/>
          <w:szCs w:val="20"/>
        </w:rPr>
        <w:t xml:space="preserve"> powiedział </w:t>
      </w:r>
      <w:r w:rsidR="005E540F">
        <w:rPr>
          <w:b/>
          <w:sz w:val="20"/>
          <w:szCs w:val="20"/>
        </w:rPr>
        <w:t xml:space="preserve">Marcin </w:t>
      </w:r>
      <w:proofErr w:type="spellStart"/>
      <w:r w:rsidR="005E540F">
        <w:rPr>
          <w:b/>
          <w:sz w:val="20"/>
          <w:szCs w:val="20"/>
        </w:rPr>
        <w:t>Malka</w:t>
      </w:r>
      <w:proofErr w:type="spellEnd"/>
      <w:r w:rsidR="005E540F">
        <w:rPr>
          <w:b/>
          <w:sz w:val="20"/>
          <w:szCs w:val="20"/>
        </w:rPr>
        <w:t>, Prezes Zarządu, Real Management S.A.</w:t>
      </w:r>
      <w:r w:rsidR="005E540F">
        <w:rPr>
          <w:sz w:val="20"/>
          <w:szCs w:val="20"/>
        </w:rPr>
        <w:t xml:space="preserve"> </w:t>
      </w:r>
    </w:p>
    <w:p w14:paraId="6F277DE4" w14:textId="77777777" w:rsidR="007B5AB8" w:rsidRDefault="005E540F" w:rsidP="00400BAF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Kompleks Good Point V zaprojektowany został zgodnie z normami ESG, przy zachowaniu najwyższych standardów jakości oraz bezpieczeństwa. Real Management S.A. opracował również Zielony Standard Budynków Magazynowych, według którego realizowana jest inwestycja – stanowi on uzupełnienie strategii ESG firmy. </w:t>
      </w:r>
    </w:p>
    <w:p w14:paraId="54EFAA3A" w14:textId="5915765C" w:rsidR="00400BAF" w:rsidRDefault="005E540F" w:rsidP="00400BAF">
      <w:pPr>
        <w:spacing w:after="120" w:line="240" w:lineRule="auto"/>
        <w:jc w:val="both"/>
        <w:rPr>
          <w:sz w:val="20"/>
          <w:szCs w:val="20"/>
          <w:highlight w:val="yellow"/>
          <w:u w:val="single"/>
        </w:rPr>
      </w:pPr>
      <w:r>
        <w:rPr>
          <w:sz w:val="20"/>
          <w:szCs w:val="20"/>
        </w:rPr>
        <w:t xml:space="preserve">Good Point V został zaprojektowana z uwzględnieniem standardów zrównoważonego, ekologicznego </w:t>
      </w:r>
      <w:r w:rsidRPr="007B5AB8">
        <w:rPr>
          <w:sz w:val="20"/>
          <w:szCs w:val="20"/>
        </w:rPr>
        <w:t xml:space="preserve">budownictwa i otrzyma Certyfikat BREEAM, na poziomie </w:t>
      </w:r>
      <w:proofErr w:type="spellStart"/>
      <w:r w:rsidRPr="007B5AB8">
        <w:rPr>
          <w:sz w:val="20"/>
          <w:szCs w:val="20"/>
        </w:rPr>
        <w:t>Excellent</w:t>
      </w:r>
      <w:proofErr w:type="spellEnd"/>
      <w:r w:rsidRPr="007B5AB8">
        <w:rPr>
          <w:sz w:val="20"/>
          <w:szCs w:val="20"/>
        </w:rPr>
        <w:t>.</w:t>
      </w:r>
      <w:r w:rsidRPr="007B5AB8">
        <w:rPr>
          <w:sz w:val="20"/>
          <w:szCs w:val="20"/>
          <w:u w:val="single"/>
        </w:rPr>
        <w:t xml:space="preserve"> </w:t>
      </w:r>
    </w:p>
    <w:p w14:paraId="04A051F1" w14:textId="77777777" w:rsidR="00400BAF" w:rsidRDefault="005E540F" w:rsidP="00400BAF">
      <w:pPr>
        <w:spacing w:after="120" w:line="240" w:lineRule="auto"/>
        <w:jc w:val="both"/>
        <w:rPr>
          <w:sz w:val="20"/>
          <w:szCs w:val="20"/>
          <w:highlight w:val="yellow"/>
          <w:u w:val="single"/>
        </w:rPr>
      </w:pPr>
      <w:r>
        <w:rPr>
          <w:color w:val="222222"/>
          <w:sz w:val="20"/>
          <w:szCs w:val="20"/>
          <w:highlight w:val="white"/>
        </w:rPr>
        <w:t xml:space="preserve">Park </w:t>
      </w:r>
      <w:proofErr w:type="spellStart"/>
      <w:r>
        <w:rPr>
          <w:color w:val="222222"/>
          <w:sz w:val="20"/>
          <w:szCs w:val="20"/>
          <w:highlight w:val="white"/>
        </w:rPr>
        <w:t>magazynowo-produkcyjny</w:t>
      </w:r>
      <w:proofErr w:type="spellEnd"/>
      <w:r>
        <w:rPr>
          <w:color w:val="222222"/>
          <w:sz w:val="20"/>
          <w:szCs w:val="20"/>
          <w:highlight w:val="white"/>
        </w:rPr>
        <w:t xml:space="preserve"> Good Point V </w:t>
      </w:r>
      <w:r>
        <w:rPr>
          <w:sz w:val="20"/>
          <w:szCs w:val="20"/>
        </w:rPr>
        <w:t xml:space="preserve">zlokalizowany jest w miejscowości Łubna, w bezpośrednim sąsiedztwie drogi krajowej nr 79, gwarantującej szybkie połączenie z Warszawą (poprzez ulicę Puławską) i węzłem komunikacyjnym w Górze Kalwarii. </w:t>
      </w:r>
    </w:p>
    <w:p w14:paraId="0E9C8C0E" w14:textId="77777777" w:rsidR="00B75908" w:rsidRDefault="00B75908">
      <w:pPr>
        <w:spacing w:after="120" w:line="240" w:lineRule="auto"/>
        <w:jc w:val="both"/>
        <w:rPr>
          <w:b/>
          <w:sz w:val="20"/>
          <w:szCs w:val="20"/>
        </w:rPr>
      </w:pPr>
      <w:bookmarkStart w:id="2" w:name="_30j0zll" w:colFirst="0" w:colLast="0"/>
      <w:bookmarkEnd w:id="2"/>
    </w:p>
    <w:p w14:paraId="26B5C08A" w14:textId="25278F18" w:rsidR="00B75908" w:rsidRPr="00797352" w:rsidRDefault="00797352" w:rsidP="00797352">
      <w:pPr>
        <w:spacing w:after="120" w:line="240" w:lineRule="auto"/>
        <w:jc w:val="center"/>
        <w:rPr>
          <w:b/>
          <w:color w:val="434343"/>
          <w:sz w:val="18"/>
          <w:szCs w:val="18"/>
          <w:lang w:val="en-US"/>
        </w:rPr>
      </w:pPr>
      <w:r w:rsidRPr="00797352">
        <w:rPr>
          <w:b/>
          <w:color w:val="434343"/>
          <w:sz w:val="18"/>
          <w:szCs w:val="18"/>
          <w:lang w:val="en-US"/>
        </w:rPr>
        <w:t>*</w:t>
      </w:r>
      <w:r>
        <w:rPr>
          <w:b/>
          <w:color w:val="434343"/>
          <w:sz w:val="18"/>
          <w:szCs w:val="18"/>
          <w:lang w:val="en-US"/>
        </w:rPr>
        <w:t>***</w:t>
      </w:r>
    </w:p>
    <w:p w14:paraId="25A8449A" w14:textId="77777777" w:rsidR="00B75908" w:rsidRPr="001800FA" w:rsidRDefault="005E540F">
      <w:pPr>
        <w:spacing w:after="160"/>
        <w:jc w:val="both"/>
        <w:rPr>
          <w:b/>
          <w:color w:val="434343"/>
          <w:sz w:val="18"/>
          <w:szCs w:val="18"/>
          <w:lang w:val="en-US"/>
        </w:rPr>
      </w:pPr>
      <w:r w:rsidRPr="001800FA">
        <w:rPr>
          <w:b/>
          <w:color w:val="434343"/>
          <w:sz w:val="18"/>
          <w:szCs w:val="18"/>
          <w:lang w:val="en-US"/>
        </w:rPr>
        <w:t>O Real Management S.A.</w:t>
      </w:r>
    </w:p>
    <w:p w14:paraId="435C92F3" w14:textId="77777777" w:rsidR="00B75908" w:rsidRDefault="005E540F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Real Management S.A. jest dynamicznie rozwijającą się spółką deweloperską, powstałą w 2002 roku. Działalność firmy koncentruje się w sektorze nieruchomości produkcyjno-przemysłowych  i mieszkaniowych. Innowacyjność i efektywne zarządzanie – to czynniki, pozwalające spółce na stały rozwój i ekspansję w sektorze nieruchomości. Od początku działalności Real Management S.A. zrealizował projekty komercyjne i mieszkaniowe o powierzchni  265 000 mkw. Wśród nich znajdują się m.in. kompleks biurowy Bolero Office Park, osiedla domów jednorodzinnych </w:t>
      </w:r>
      <w:proofErr w:type="spellStart"/>
      <w:r>
        <w:rPr>
          <w:color w:val="434343"/>
          <w:sz w:val="18"/>
          <w:szCs w:val="18"/>
        </w:rPr>
        <w:t>premium</w:t>
      </w:r>
      <w:proofErr w:type="spellEnd"/>
      <w:r>
        <w:rPr>
          <w:color w:val="434343"/>
          <w:sz w:val="18"/>
          <w:szCs w:val="18"/>
        </w:rPr>
        <w:t xml:space="preserve"> Rezydencje Pałacowa i Rezydencje Chojnów, centra produkcyjno-przemysłowe Good Point oraz parki </w:t>
      </w:r>
      <w:proofErr w:type="spellStart"/>
      <w:r>
        <w:rPr>
          <w:color w:val="434343"/>
          <w:sz w:val="18"/>
          <w:szCs w:val="18"/>
        </w:rPr>
        <w:t>convenience</w:t>
      </w:r>
      <w:proofErr w:type="spellEnd"/>
      <w:r>
        <w:rPr>
          <w:color w:val="434343"/>
          <w:sz w:val="18"/>
          <w:szCs w:val="18"/>
        </w:rPr>
        <w:t xml:space="preserve"> Przyczółkowa Vis a Vis i Point.44.</w:t>
      </w:r>
    </w:p>
    <w:p w14:paraId="517E474C" w14:textId="77777777" w:rsidR="00B75908" w:rsidRDefault="005E540F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Zgodnie z założeniami strategicznymi na najbliższe lata, Real Management S.A. planuje realizację kolejnych        500 000 mkw. nowoczesnych powierzchni produkcyjno-przemysłowych pod nazwą Good Point oraz 44 000 mkw. powierzchni mieszkalnych w Warszawie w ramach osiedla domów jednorodzinnych </w:t>
      </w:r>
      <w:proofErr w:type="spellStart"/>
      <w:r>
        <w:rPr>
          <w:color w:val="434343"/>
          <w:sz w:val="18"/>
          <w:szCs w:val="18"/>
        </w:rPr>
        <w:t>Neo</w:t>
      </w:r>
      <w:proofErr w:type="spellEnd"/>
      <w:r>
        <w:rPr>
          <w:color w:val="434343"/>
          <w:sz w:val="18"/>
          <w:szCs w:val="18"/>
        </w:rPr>
        <w:t xml:space="preserve"> Natolin.</w:t>
      </w:r>
    </w:p>
    <w:p w14:paraId="74821256" w14:textId="77777777" w:rsidR="00B75908" w:rsidRDefault="005E540F">
      <w:pPr>
        <w:spacing w:after="160"/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lastRenderedPageBreak/>
        <w:t>Real Management S.A. jest członkiem Polskiego Związku Firm Deweloperskich.</w:t>
      </w:r>
    </w:p>
    <w:p w14:paraId="3D066461" w14:textId="77777777" w:rsidR="00B75908" w:rsidRDefault="00B75908">
      <w:pPr>
        <w:jc w:val="both"/>
        <w:rPr>
          <w:color w:val="434343"/>
          <w:sz w:val="18"/>
          <w:szCs w:val="18"/>
        </w:rPr>
      </w:pPr>
    </w:p>
    <w:p w14:paraId="3945AFE3" w14:textId="77777777" w:rsidR="00B75908" w:rsidRDefault="005E540F">
      <w:pPr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p w14:paraId="4179585A" w14:textId="77777777" w:rsidR="00B75908" w:rsidRDefault="005E540F">
      <w:pPr>
        <w:rPr>
          <w:sz w:val="18"/>
          <w:szCs w:val="18"/>
        </w:rPr>
      </w:pPr>
      <w:r>
        <w:rPr>
          <w:sz w:val="18"/>
          <w:szCs w:val="18"/>
        </w:rPr>
        <w:t>Anna Rudnicka-Sipayłło</w:t>
      </w:r>
    </w:p>
    <w:p w14:paraId="673F5A12" w14:textId="77777777" w:rsidR="00B75908" w:rsidRPr="00F5270F" w:rsidRDefault="005E540F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>Advanced PR</w:t>
      </w:r>
    </w:p>
    <w:p w14:paraId="046F5B87" w14:textId="77777777" w:rsidR="00B75908" w:rsidRPr="00F5270F" w:rsidRDefault="005E540F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>Tel. : +48 604 444 724</w:t>
      </w:r>
    </w:p>
    <w:p w14:paraId="3F170E9A" w14:textId="77777777" w:rsidR="00B75908" w:rsidRPr="00F5270F" w:rsidRDefault="005E540F">
      <w:pPr>
        <w:rPr>
          <w:sz w:val="18"/>
          <w:szCs w:val="18"/>
          <w:lang w:val="en-US"/>
        </w:rPr>
      </w:pPr>
      <w:r w:rsidRPr="00F5270F">
        <w:rPr>
          <w:sz w:val="18"/>
          <w:szCs w:val="18"/>
          <w:lang w:val="en-US"/>
        </w:rPr>
        <w:t>Email: ars@advancedpr.pl</w:t>
      </w:r>
    </w:p>
    <w:p w14:paraId="72980B80" w14:textId="77777777" w:rsidR="00B75908" w:rsidRPr="00F5270F" w:rsidRDefault="00B75908">
      <w:pPr>
        <w:rPr>
          <w:lang w:val="en-US"/>
        </w:rPr>
      </w:pPr>
    </w:p>
    <w:p w14:paraId="4DFE1A5F" w14:textId="77777777" w:rsidR="00B75908" w:rsidRPr="00F5270F" w:rsidRDefault="00B75908">
      <w:pPr>
        <w:rPr>
          <w:b/>
          <w:lang w:val="en-US"/>
        </w:rPr>
      </w:pPr>
    </w:p>
    <w:sectPr w:rsidR="00B75908" w:rsidRPr="00F5270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2E2C"/>
    <w:multiLevelType w:val="hybridMultilevel"/>
    <w:tmpl w:val="26F022F4"/>
    <w:lvl w:ilvl="0" w:tplc="36D02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08"/>
    <w:rsid w:val="0002445B"/>
    <w:rsid w:val="000B47D5"/>
    <w:rsid w:val="001800FA"/>
    <w:rsid w:val="00184D1F"/>
    <w:rsid w:val="00202CAB"/>
    <w:rsid w:val="00336AC9"/>
    <w:rsid w:val="00400BAF"/>
    <w:rsid w:val="004031A6"/>
    <w:rsid w:val="004418BD"/>
    <w:rsid w:val="005E540F"/>
    <w:rsid w:val="005F792A"/>
    <w:rsid w:val="00650CCF"/>
    <w:rsid w:val="00686FF9"/>
    <w:rsid w:val="00751A9A"/>
    <w:rsid w:val="00797352"/>
    <w:rsid w:val="007B5AB8"/>
    <w:rsid w:val="007D6B6D"/>
    <w:rsid w:val="00861E75"/>
    <w:rsid w:val="0086278C"/>
    <w:rsid w:val="008750D4"/>
    <w:rsid w:val="00916080"/>
    <w:rsid w:val="0092064C"/>
    <w:rsid w:val="00926A93"/>
    <w:rsid w:val="00981987"/>
    <w:rsid w:val="00A51EAE"/>
    <w:rsid w:val="00A842F4"/>
    <w:rsid w:val="00B265F4"/>
    <w:rsid w:val="00B75908"/>
    <w:rsid w:val="00BA6FDE"/>
    <w:rsid w:val="00CF1785"/>
    <w:rsid w:val="00D56A1C"/>
    <w:rsid w:val="00E61AD9"/>
    <w:rsid w:val="00F31789"/>
    <w:rsid w:val="00F5270F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77B6"/>
  <w15:docId w15:val="{6D5E4426-87E8-43D0-BD2A-17AFDBD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78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19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B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17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Rudnicka-Sipayłło</dc:creator>
  <cp:lastModifiedBy>Krzysztof Wielgus</cp:lastModifiedBy>
  <cp:revision>8</cp:revision>
  <dcterms:created xsi:type="dcterms:W3CDTF">2024-08-12T12:22:00Z</dcterms:created>
  <dcterms:modified xsi:type="dcterms:W3CDTF">2024-08-13T13:06:00Z</dcterms:modified>
</cp:coreProperties>
</file>